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BA1" w:rsidRPr="00644BA1" w:rsidRDefault="00644BA1" w:rsidP="00644BA1">
      <w:pPr>
        <w:shd w:val="clear" w:color="auto" w:fill="FFFFFF"/>
        <w:spacing w:before="180" w:after="180" w:line="312" w:lineRule="atLeast"/>
        <w:outlineLvl w:val="1"/>
        <w:rPr>
          <w:rFonts w:ascii="Arial" w:eastAsia="Times New Roman" w:hAnsi="Arial" w:cs="Arial"/>
          <w:b/>
          <w:bCs/>
          <w:color w:val="333333"/>
          <w:sz w:val="33"/>
          <w:szCs w:val="33"/>
          <w:lang w:eastAsia="ru-RU"/>
        </w:rPr>
      </w:pPr>
      <w:bookmarkStart w:id="0" w:name="_GoBack"/>
      <w:bookmarkEnd w:id="0"/>
      <w:r w:rsidRPr="00644BA1">
        <w:rPr>
          <w:rFonts w:ascii="Arial" w:eastAsia="Times New Roman" w:hAnsi="Arial" w:cs="Arial"/>
          <w:b/>
          <w:bCs/>
          <w:color w:val="333333"/>
          <w:sz w:val="33"/>
          <w:szCs w:val="33"/>
          <w:lang w:eastAsia="ru-RU"/>
        </w:rPr>
        <w:t>Пособие на ребёнка</w:t>
      </w:r>
    </w:p>
    <w:p w:rsidR="00644BA1" w:rsidRPr="00644BA1" w:rsidRDefault="00644BA1" w:rsidP="00644BA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644BA1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Пособие на ребенка назначается в соответствии с </w:t>
      </w:r>
      <w:r w:rsidRPr="00644BA1">
        <w:rPr>
          <w:rFonts w:ascii="Helvetica" w:eastAsia="Times New Roman" w:hAnsi="Helvetica" w:cs="Helvetica"/>
          <w:b/>
          <w:bCs/>
          <w:color w:val="333333"/>
          <w:sz w:val="23"/>
          <w:lang w:eastAsia="ru-RU"/>
        </w:rPr>
        <w:t>Областным законом Ростовской области от 22 октября 2004 № 176-ЗС</w:t>
      </w:r>
      <w:r w:rsidRPr="00644BA1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 «О пособии на ребенка гражданам, проживающим на территории Ростовской области».</w:t>
      </w:r>
    </w:p>
    <w:p w:rsidR="00644BA1" w:rsidRPr="00644BA1" w:rsidRDefault="00644BA1" w:rsidP="00644BA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644BA1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 </w:t>
      </w:r>
    </w:p>
    <w:p w:rsidR="00644BA1" w:rsidRPr="00644BA1" w:rsidRDefault="00644BA1" w:rsidP="00644BA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644BA1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Пособие на ребенка назначается:</w:t>
      </w:r>
    </w:p>
    <w:p w:rsidR="00644BA1" w:rsidRPr="00644BA1" w:rsidRDefault="00644BA1" w:rsidP="00644BA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72" w:lineRule="atLeast"/>
        <w:ind w:left="375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644BA1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гражданам РФ, зарегистрированным на территории Ростовской области;</w:t>
      </w:r>
    </w:p>
    <w:p w:rsidR="00644BA1" w:rsidRPr="00644BA1" w:rsidRDefault="00644BA1" w:rsidP="00644BA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72" w:lineRule="atLeast"/>
        <w:ind w:left="375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644BA1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иностранным гражданам и лицам без гражданства, беженцам, постоянно проживающим на территории Ростовской области;</w:t>
      </w:r>
    </w:p>
    <w:p w:rsidR="00644BA1" w:rsidRPr="00644BA1" w:rsidRDefault="00644BA1" w:rsidP="00644BA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72" w:lineRule="atLeast"/>
        <w:ind w:left="375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644BA1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иностранным гражданам и лицам без гражданства, временно проживающим на территории Ростовской области и подлежащим обязательному социальному страхованию на случай временной нетрудоспособности и в связи с материнством.</w:t>
      </w:r>
    </w:p>
    <w:p w:rsidR="00644BA1" w:rsidRPr="00644BA1" w:rsidRDefault="00644BA1" w:rsidP="00644BA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644BA1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 </w:t>
      </w:r>
    </w:p>
    <w:p w:rsidR="00644BA1" w:rsidRPr="00644BA1" w:rsidRDefault="00644BA1" w:rsidP="00644BA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644BA1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Право на пособие на ребенка имеет одинокий родитель (усыновитель, опекун, попечитель) или один из родителей (усыновителей, опекунов, попечителей) на каждого рожденного, усыновленного, принятого под опеку (попечительство) совместно проживающего с ним ребенка в семьях со среднедушевым доходом, </w:t>
      </w:r>
      <w:proofErr w:type="gramStart"/>
      <w:r w:rsidRPr="00644BA1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размер</w:t>
      </w:r>
      <w:proofErr w:type="gramEnd"/>
      <w:r w:rsidRPr="00644BA1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которого не превышает величину прожиточного минимума в целом по Ростовской области в расчете на душу населения, установленную Правительством Ростовской области в соответствии с Областным законом «О прожиточном минимуме в Ростовской области», и соответствующих установленным Правительством Ростовской области критериям оценки нуждаемости исходя из уровня имущественной обеспеченности для предоставления мер социальной поддержки.</w:t>
      </w:r>
    </w:p>
    <w:p w:rsidR="00644BA1" w:rsidRPr="00644BA1" w:rsidRDefault="00644BA1" w:rsidP="00644BA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644BA1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Постановлением Правительства Ростовской области от 13.03.2019 № 145 «О Порядке оценки нуждаемости исходя из уровня имущественной обеспеченности для предоставления мер социальной поддержки малоимущим семьям» определено право на указанные меры социальной поддержки для семей, в собственности которых имеются:</w:t>
      </w:r>
    </w:p>
    <w:p w:rsidR="00644BA1" w:rsidRPr="00644BA1" w:rsidRDefault="00644BA1" w:rsidP="00644BA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72" w:lineRule="atLeast"/>
        <w:ind w:left="375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644BA1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не более одного жилого помещения либо имеются два и более жилых помещений, общая площадь которых составляет не более 18 квадратных метров на каждого члена семьи;</w:t>
      </w:r>
    </w:p>
    <w:p w:rsidR="00644BA1" w:rsidRPr="00644BA1" w:rsidRDefault="00644BA1" w:rsidP="00644BA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72" w:lineRule="atLeast"/>
        <w:ind w:left="375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644BA1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не более одного легкового автомобиля на семью либо имеются два легковых автомобиля на семью, с года выпуска которых прошло не менее пяти лет.</w:t>
      </w:r>
    </w:p>
    <w:p w:rsidR="00644BA1" w:rsidRPr="00644BA1" w:rsidRDefault="00644BA1" w:rsidP="00644BA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644BA1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Меры социальной поддержки не предоставляются семьям при несоответствии хотя бы одному из критериев оценки нуждаемости.</w:t>
      </w:r>
    </w:p>
    <w:p w:rsidR="00644BA1" w:rsidRPr="00644BA1" w:rsidRDefault="00644BA1" w:rsidP="00644BA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644BA1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Пособие на ребенка назначается на срок 12 месяцев с месяца подачи заявления. По истечении указанного срока проводится перерегистрация, при которой обновляются сведения о доходах семьи.</w:t>
      </w:r>
    </w:p>
    <w:p w:rsidR="00644BA1" w:rsidRPr="00644BA1" w:rsidRDefault="00644BA1" w:rsidP="00644BA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644BA1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 </w:t>
      </w:r>
    </w:p>
    <w:p w:rsidR="00644BA1" w:rsidRPr="00644BA1" w:rsidRDefault="00644BA1" w:rsidP="00644BA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644BA1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Для назначения пособия на ребенка заявителем представляются следующие документы:</w:t>
      </w:r>
    </w:p>
    <w:p w:rsidR="00644BA1" w:rsidRPr="00644BA1" w:rsidRDefault="00644BA1" w:rsidP="00644BA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72" w:lineRule="atLeast"/>
        <w:ind w:left="375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644BA1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lastRenderedPageBreak/>
        <w:t>заявление о назначении пособии на ребенка;</w:t>
      </w:r>
    </w:p>
    <w:p w:rsidR="00644BA1" w:rsidRPr="00644BA1" w:rsidRDefault="00644BA1" w:rsidP="00644BA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72" w:lineRule="atLeast"/>
        <w:ind w:left="375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644BA1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документы, удостоверяющие личность гражданина Российской Федерации, а также документы, удостоверяющие личность иностранного гражданина, лица без гражданства, включая вид на жительство и удостоверение беженца;</w:t>
      </w:r>
    </w:p>
    <w:p w:rsidR="00644BA1" w:rsidRPr="00644BA1" w:rsidRDefault="00644BA1" w:rsidP="00644BA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72" w:lineRule="atLeast"/>
        <w:ind w:left="375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644BA1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свидетельство о рождении ребенка, правовой акт об установлении над ребенком опеки или попечительства, свидетельство об усыновлении ребенка (по желанию), свидетельство об установлении отцовства;</w:t>
      </w:r>
    </w:p>
    <w:p w:rsidR="00644BA1" w:rsidRPr="00644BA1" w:rsidRDefault="00644BA1" w:rsidP="00644BA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72" w:lineRule="atLeast"/>
        <w:ind w:left="375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644BA1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свидетельство о браке (о расторжении брака) в случае несоответствия фамилии родителя и ребенка;</w:t>
      </w:r>
    </w:p>
    <w:p w:rsidR="00644BA1" w:rsidRPr="00644BA1" w:rsidRDefault="00644BA1" w:rsidP="00644BA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72" w:lineRule="atLeast"/>
        <w:ind w:left="375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644BA1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справка об очной форме обучения в образовательной организации ребенка, достигшего возраста восемнадцати лет;</w:t>
      </w:r>
    </w:p>
    <w:p w:rsidR="00644BA1" w:rsidRPr="00644BA1" w:rsidRDefault="00644BA1" w:rsidP="00644BA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72" w:lineRule="atLeast"/>
        <w:ind w:left="375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644BA1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документы о заработке лица и членов его семьи за три календарных месяца, предшествующих месяцу подачи заявления;</w:t>
      </w:r>
    </w:p>
    <w:p w:rsidR="00644BA1" w:rsidRPr="00644BA1" w:rsidRDefault="00644BA1" w:rsidP="00644BA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72" w:lineRule="atLeast"/>
        <w:ind w:left="375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644BA1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справка из военной профессиональной образовательной организации или военной образовательной организации высшего образования об обучении в нем отца ребенка в качестве курсанта.</w:t>
      </w:r>
    </w:p>
    <w:p w:rsidR="00644BA1" w:rsidRPr="00644BA1" w:rsidRDefault="00644BA1" w:rsidP="00644BA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644BA1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 </w:t>
      </w:r>
    </w:p>
    <w:p w:rsidR="00644BA1" w:rsidRPr="00644BA1" w:rsidRDefault="00644BA1" w:rsidP="00644BA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644BA1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Одновременно с заявлением о назначении пособия заявитель представляет согласия на обработку персональных данных, собственноручно подписанные совместно проживающими и зарегистрированными лицами (их законными представителями).</w:t>
      </w:r>
    </w:p>
    <w:p w:rsidR="00BE75D0" w:rsidRDefault="00BE75D0"/>
    <w:sectPr w:rsidR="00BE75D0" w:rsidSect="00BE75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C7E58"/>
    <w:multiLevelType w:val="multilevel"/>
    <w:tmpl w:val="2EF4C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3A28DD"/>
    <w:multiLevelType w:val="multilevel"/>
    <w:tmpl w:val="B6403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AC37C3"/>
    <w:multiLevelType w:val="multilevel"/>
    <w:tmpl w:val="03DC8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5173E87"/>
    <w:multiLevelType w:val="multilevel"/>
    <w:tmpl w:val="F22E8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BA1"/>
    <w:rsid w:val="00644BA1"/>
    <w:rsid w:val="00935B06"/>
    <w:rsid w:val="00A96B5B"/>
    <w:rsid w:val="00BE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312F5B-8849-4B48-B9B0-DEBA01A9A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75D0"/>
  </w:style>
  <w:style w:type="paragraph" w:styleId="2">
    <w:name w:val="heading 2"/>
    <w:basedOn w:val="a"/>
    <w:link w:val="20"/>
    <w:uiPriority w:val="9"/>
    <w:qFormat/>
    <w:rsid w:val="00644B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44BA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44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44B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9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732702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single" w:sz="6" w:space="4" w:color="EEEEEE"/>
            <w:right w:val="none" w:sz="0" w:space="0" w:color="auto"/>
          </w:divBdr>
        </w:div>
        <w:div w:id="120586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2</cp:revision>
  <dcterms:created xsi:type="dcterms:W3CDTF">2020-11-19T18:13:00Z</dcterms:created>
  <dcterms:modified xsi:type="dcterms:W3CDTF">2020-11-19T18:13:00Z</dcterms:modified>
</cp:coreProperties>
</file>